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654C" w:rsidRPr="007F654C" w:rsidRDefault="007F654C" w:rsidP="007F654C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7F654C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Неопределенные прилагательные</w:t>
      </w:r>
    </w:p>
    <w:p w:rsidR="007F654C" w:rsidRPr="007F654C" w:rsidRDefault="007F654C" w:rsidP="007F654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F65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Неопределенные прилагательные (некоторые из них совпадают по форме с неопределенными местоимениями) служат для выражения неопределенной, качественной или количественной характеристики предмета (лица), что в ряде случаев сближает их по значению с </w:t>
      </w:r>
      <w:proofErr w:type="spellStart"/>
      <w:r w:rsidRPr="007F654C">
        <w:rPr>
          <w:rFonts w:ascii="Times New Roman" w:eastAsia="Times New Roman" w:hAnsi="Times New Roman" w:cs="Times New Roman"/>
          <w:sz w:val="24"/>
          <w:szCs w:val="24"/>
          <w:lang w:eastAsia="ru-RU"/>
        </w:rPr>
        <w:t>непределенным</w:t>
      </w:r>
      <w:proofErr w:type="spellEnd"/>
      <w:r w:rsidRPr="007F65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артиклем. Артикль с ними опускается.</w:t>
      </w:r>
    </w:p>
    <w:p w:rsidR="007F654C" w:rsidRPr="007F654C" w:rsidRDefault="007F654C" w:rsidP="007F654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F654C"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Наиболее употребительные неопределенные прилагательные.</w:t>
      </w:r>
    </w:p>
    <w:p w:rsidR="007F654C" w:rsidRPr="007F654C" w:rsidRDefault="007F654C" w:rsidP="007F654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F654C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Количественная характеристика:</w:t>
      </w:r>
    </w:p>
    <w:p w:rsidR="007F654C" w:rsidRPr="007F654C" w:rsidRDefault="007F654C" w:rsidP="007F654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7F654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qualche</w:t>
      </w:r>
      <w:proofErr w:type="spellEnd"/>
      <w:r w:rsidRPr="007F65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proofErr w:type="gramStart"/>
      <w:r w:rsidRPr="007F654C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какой-нибудь</w:t>
      </w:r>
      <w:proofErr w:type="gramEnd"/>
      <w:r w:rsidRPr="007F65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несколько, немного), </w:t>
      </w:r>
      <w:proofErr w:type="spellStart"/>
      <w:r w:rsidRPr="007F654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alcuno</w:t>
      </w:r>
      <w:proofErr w:type="spellEnd"/>
      <w:r w:rsidRPr="007F65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(несколько), </w:t>
      </w:r>
      <w:proofErr w:type="spellStart"/>
      <w:r w:rsidRPr="007F654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nessuno</w:t>
      </w:r>
      <w:proofErr w:type="spellEnd"/>
      <w:r w:rsidRPr="007F65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(никакой), </w:t>
      </w:r>
      <w:proofErr w:type="spellStart"/>
      <w:r w:rsidRPr="007F654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troppo</w:t>
      </w:r>
      <w:proofErr w:type="spellEnd"/>
      <w:r w:rsidRPr="007F65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proofErr w:type="spellStart"/>
      <w:r w:rsidRPr="007F654C">
        <w:rPr>
          <w:rFonts w:ascii="Times New Roman" w:eastAsia="Times New Roman" w:hAnsi="Times New Roman" w:cs="Times New Roman"/>
          <w:sz w:val="24"/>
          <w:szCs w:val="24"/>
          <w:lang w:eastAsia="ru-RU"/>
        </w:rPr>
        <w:t>черезмерный</w:t>
      </w:r>
      <w:proofErr w:type="spellEnd"/>
      <w:r w:rsidRPr="007F654C">
        <w:rPr>
          <w:rFonts w:ascii="Times New Roman" w:eastAsia="Times New Roman" w:hAnsi="Times New Roman" w:cs="Times New Roman"/>
          <w:sz w:val="24"/>
          <w:szCs w:val="24"/>
          <w:lang w:eastAsia="ru-RU"/>
        </w:rPr>
        <w:t>, излишний, многочисленный),</w:t>
      </w:r>
    </w:p>
    <w:p w:rsidR="007F654C" w:rsidRPr="007F654C" w:rsidRDefault="007F654C" w:rsidP="007F654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F654C">
        <w:rPr>
          <w:rFonts w:ascii="Times New Roman" w:eastAsia="Times New Roman" w:hAnsi="Times New Roman" w:cs="Times New Roman"/>
          <w:sz w:val="24"/>
          <w:szCs w:val="24"/>
          <w:lang w:eastAsia="ru-RU"/>
        </w:rPr>
        <w:t>а также формы множественного числа прилагательных</w:t>
      </w:r>
    </w:p>
    <w:p w:rsidR="007F654C" w:rsidRPr="007F654C" w:rsidRDefault="007F654C" w:rsidP="007F654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7F654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diversi</w:t>
      </w:r>
      <w:proofErr w:type="spellEnd"/>
      <w:r w:rsidRPr="007F65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(многие), </w:t>
      </w:r>
      <w:proofErr w:type="spellStart"/>
      <w:r w:rsidRPr="007F654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vari</w:t>
      </w:r>
      <w:proofErr w:type="spellEnd"/>
      <w:r w:rsidRPr="007F65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(различные).</w:t>
      </w:r>
    </w:p>
    <w:p w:rsidR="007F654C" w:rsidRPr="007F654C" w:rsidRDefault="007F654C" w:rsidP="007F654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F654C">
        <w:rPr>
          <w:rFonts w:ascii="Times New Roman" w:eastAsia="Times New Roman" w:hAnsi="Times New Roman" w:cs="Times New Roman"/>
          <w:sz w:val="24"/>
          <w:szCs w:val="24"/>
          <w:lang w:eastAsia="ru-RU"/>
        </w:rPr>
        <w:t>Качественная характеристика:</w:t>
      </w:r>
    </w:p>
    <w:p w:rsidR="007F654C" w:rsidRPr="007F654C" w:rsidRDefault="007F654C" w:rsidP="007F654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7F654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qualunque</w:t>
      </w:r>
      <w:proofErr w:type="spellEnd"/>
      <w:r w:rsidRPr="007F65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(любой, всякий), </w:t>
      </w:r>
      <w:proofErr w:type="spellStart"/>
      <w:r w:rsidRPr="007F654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certo</w:t>
      </w:r>
      <w:proofErr w:type="spellEnd"/>
      <w:r w:rsidRPr="007F65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(некий, некоторый), </w:t>
      </w:r>
      <w:proofErr w:type="spellStart"/>
      <w:r w:rsidRPr="007F654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altro</w:t>
      </w:r>
      <w:proofErr w:type="spellEnd"/>
      <w:r w:rsidRPr="007F65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(другой).</w:t>
      </w:r>
    </w:p>
    <w:p w:rsidR="007F654C" w:rsidRPr="007F654C" w:rsidRDefault="007F654C" w:rsidP="007F654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F65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точки зрения наличия грамматических категорий неопределенные </w:t>
      </w:r>
      <w:proofErr w:type="spellStart"/>
      <w:r w:rsidRPr="007F654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прлагательные</w:t>
      </w:r>
      <w:proofErr w:type="spellEnd"/>
      <w:r w:rsidRPr="007F65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7F654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предстваляют</w:t>
      </w:r>
      <w:proofErr w:type="spellEnd"/>
      <w:r w:rsidRPr="007F65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собой неоднородную массу:</w:t>
      </w:r>
    </w:p>
    <w:tbl>
      <w:tblPr>
        <w:tblW w:w="0" w:type="auto"/>
        <w:jc w:val="center"/>
        <w:tblCellSpacing w:w="7" w:type="dxa"/>
        <w:tblBorders>
          <w:top w:val="single" w:sz="6" w:space="0" w:color="84ACD2"/>
          <w:left w:val="single" w:sz="6" w:space="0" w:color="84ACD2"/>
          <w:bottom w:val="single" w:sz="6" w:space="0" w:color="84ACD2"/>
          <w:right w:val="single" w:sz="6" w:space="0" w:color="84ACD2"/>
        </w:tblBorders>
        <w:shd w:val="clear" w:color="auto" w:fill="FFFFFF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4597"/>
        <w:gridCol w:w="4936"/>
      </w:tblGrid>
      <w:tr w:rsidR="007F654C" w:rsidRPr="007F654C" w:rsidTr="007F654C">
        <w:trPr>
          <w:tblCellSpacing w:w="7" w:type="dxa"/>
          <w:jc w:val="center"/>
        </w:trPr>
        <w:tc>
          <w:tcPr>
            <w:tcW w:w="0" w:type="auto"/>
            <w:shd w:val="clear" w:color="auto" w:fill="F5F9FC"/>
            <w:vAlign w:val="center"/>
            <w:hideMark/>
          </w:tcPr>
          <w:p w:rsidR="007F654C" w:rsidRPr="007F654C" w:rsidRDefault="007F654C" w:rsidP="007F6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65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Неопределенные прилагательные</w:t>
            </w:r>
          </w:p>
        </w:tc>
        <w:tc>
          <w:tcPr>
            <w:tcW w:w="0" w:type="auto"/>
            <w:shd w:val="clear" w:color="auto" w:fill="F5F9FC"/>
            <w:vAlign w:val="center"/>
            <w:hideMark/>
          </w:tcPr>
          <w:p w:rsidR="007F654C" w:rsidRPr="007F654C" w:rsidRDefault="007F654C" w:rsidP="007F65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65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Грамматические категории</w:t>
            </w:r>
          </w:p>
        </w:tc>
      </w:tr>
      <w:tr w:rsidR="007F654C" w:rsidRPr="007F654C" w:rsidTr="007F654C">
        <w:trPr>
          <w:tblCellSpacing w:w="7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7F654C" w:rsidRPr="007F654C" w:rsidRDefault="007F654C" w:rsidP="007F654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F654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Certo, altro, molto, poco, troppo, parecchio, tutto, tanto, quanto, alquanto, altrettanto, alcuno, taluno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F654C" w:rsidRPr="007F654C" w:rsidRDefault="007F654C" w:rsidP="007F654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65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Изменяются по родам и числам (по типу существительных), например: </w:t>
            </w:r>
            <w:proofErr w:type="spellStart"/>
            <w:r w:rsidRPr="007F65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certo</w:t>
            </w:r>
            <w:proofErr w:type="spellEnd"/>
            <w:r w:rsidRPr="007F65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7F65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certa</w:t>
            </w:r>
            <w:proofErr w:type="spellEnd"/>
            <w:r w:rsidRPr="007F65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), </w:t>
            </w:r>
            <w:proofErr w:type="spellStart"/>
            <w:r w:rsidRPr="007F65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certi</w:t>
            </w:r>
            <w:proofErr w:type="spellEnd"/>
            <w:r w:rsidRPr="007F65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7F65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certe</w:t>
            </w:r>
            <w:proofErr w:type="spellEnd"/>
            <w:r w:rsidRPr="007F65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7F654C" w:rsidRPr="007F654C" w:rsidTr="007F654C">
        <w:trPr>
          <w:tblCellSpacing w:w="7" w:type="dxa"/>
          <w:jc w:val="center"/>
        </w:trPr>
        <w:tc>
          <w:tcPr>
            <w:tcW w:w="0" w:type="auto"/>
            <w:shd w:val="clear" w:color="auto" w:fill="F5F9FC"/>
            <w:vAlign w:val="center"/>
            <w:hideMark/>
          </w:tcPr>
          <w:p w:rsidR="007F654C" w:rsidRPr="007F654C" w:rsidRDefault="007F654C" w:rsidP="007F654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F65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Nessun</w:t>
            </w:r>
            <w:proofErr w:type="spellEnd"/>
            <w:r w:rsidRPr="007F65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7F65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ciascuno</w:t>
            </w:r>
            <w:proofErr w:type="spellEnd"/>
          </w:p>
        </w:tc>
        <w:tc>
          <w:tcPr>
            <w:tcW w:w="0" w:type="auto"/>
            <w:shd w:val="clear" w:color="auto" w:fill="F5F9FC"/>
            <w:vAlign w:val="center"/>
            <w:hideMark/>
          </w:tcPr>
          <w:p w:rsidR="007F654C" w:rsidRPr="007F654C" w:rsidRDefault="007F654C" w:rsidP="007F654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65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Изменяются только по </w:t>
            </w:r>
            <w:proofErr w:type="gramStart"/>
            <w:r w:rsidRPr="007F65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родам (ж</w:t>
            </w:r>
            <w:proofErr w:type="gramEnd"/>
            <w:r w:rsidRPr="007F65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.р. </w:t>
            </w:r>
            <w:proofErr w:type="spellStart"/>
            <w:r w:rsidRPr="007F65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nessuna</w:t>
            </w:r>
            <w:proofErr w:type="spellEnd"/>
            <w:r w:rsidRPr="007F65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7F65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ciascuna</w:t>
            </w:r>
            <w:proofErr w:type="spellEnd"/>
            <w:r w:rsidRPr="007F65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), множественного числа не образуют</w:t>
            </w:r>
          </w:p>
        </w:tc>
      </w:tr>
      <w:tr w:rsidR="007F654C" w:rsidRPr="007F654C" w:rsidTr="007F654C">
        <w:trPr>
          <w:tblCellSpacing w:w="7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7F654C" w:rsidRPr="007F654C" w:rsidRDefault="007F654C" w:rsidP="007F654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F65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Ogni</w:t>
            </w:r>
            <w:proofErr w:type="spellEnd"/>
            <w:r w:rsidRPr="007F65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7F65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qualche</w:t>
            </w:r>
            <w:proofErr w:type="spellEnd"/>
            <w:r w:rsidRPr="007F65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7F65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qualunque</w:t>
            </w:r>
            <w:proofErr w:type="spellEnd"/>
            <w:r w:rsidRPr="007F65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7F65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qualsiasi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F654C" w:rsidRPr="007F654C" w:rsidRDefault="007F654C" w:rsidP="007F654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F65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Неизменяемые прилагательные, употребляются только с существительными в единственном числе).</w:t>
            </w:r>
            <w:proofErr w:type="gramEnd"/>
          </w:p>
        </w:tc>
      </w:tr>
    </w:tbl>
    <w:p w:rsidR="00F14F94" w:rsidRDefault="007F654C"/>
    <w:sectPr w:rsidR="00F14F94" w:rsidSect="008D18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F654C"/>
    <w:rsid w:val="005514CB"/>
    <w:rsid w:val="007F654C"/>
    <w:rsid w:val="008D1878"/>
    <w:rsid w:val="009859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1878"/>
  </w:style>
  <w:style w:type="paragraph" w:styleId="3">
    <w:name w:val="heading 3"/>
    <w:basedOn w:val="a"/>
    <w:link w:val="30"/>
    <w:uiPriority w:val="9"/>
    <w:qFormat/>
    <w:rsid w:val="007F65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7F65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7F65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x">
    <w:name w:val="ex"/>
    <w:basedOn w:val="a"/>
    <w:rsid w:val="007F65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207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199</Words>
  <Characters>1138</Characters>
  <Application>Microsoft Office Word</Application>
  <DocSecurity>0</DocSecurity>
  <Lines>9</Lines>
  <Paragraphs>2</Paragraphs>
  <ScaleCrop>false</ScaleCrop>
  <Company>Microsoft</Company>
  <LinksUpToDate>false</LinksUpToDate>
  <CharactersWithSpaces>1335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</dc:creator>
  <cp:lastModifiedBy>Мария</cp:lastModifiedBy>
  <cp:revision>1</cp:revision>
  <dcterms:created xsi:type="dcterms:W3CDTF">2012-11-27T14:53:00Z</dcterms:created>
  <dcterms:modified xsi:type="dcterms:W3CDTF">2012-11-27T14:53:00Z</dcterms:modified>
</cp:coreProperties>
</file>